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6F6F" w14:textId="77777777" w:rsidR="00A92567" w:rsidRPr="008F2FD1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0" w:name="_Hlk151118767"/>
      <w:bookmarkStart w:id="1" w:name="_Hlk214625797"/>
      <w:r w:rsidRPr="008F2FD1">
        <w:rPr>
          <w:rFonts w:ascii="Arial" w:eastAsia="Calibri" w:hAnsi="Arial" w:cs="Arial"/>
        </w:rPr>
        <w:t>Załącznik nr 3</w:t>
      </w:r>
    </w:p>
    <w:p w14:paraId="2AB4B025" w14:textId="77777777" w:rsidR="00A92567" w:rsidRPr="008F2FD1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do ogłoszenia o otwartym konkursie ofert</w:t>
      </w:r>
    </w:p>
    <w:p w14:paraId="70D64578" w14:textId="77777777" w:rsidR="004D760D" w:rsidRPr="008F2FD1" w:rsidRDefault="004D760D" w:rsidP="004D760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734039E" w14:textId="77777777" w:rsidR="00A92567" w:rsidRPr="008F2FD1" w:rsidRDefault="00A92567" w:rsidP="00A9256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17B9FBC" w14:textId="77777777" w:rsidR="00A92567" w:rsidRPr="008F2FD1" w:rsidRDefault="00A92567" w:rsidP="00A9256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0EABD940" w14:textId="77777777" w:rsidR="00A92567" w:rsidRPr="008F2FD1" w:rsidRDefault="00A92567" w:rsidP="00A9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1BA1994" w14:textId="77777777" w:rsidR="00A92567" w:rsidRPr="008F2FD1" w:rsidRDefault="00A92567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8F2FD1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 w:rsidR="0055351C" w:rsidRPr="008F2FD1">
        <w:rPr>
          <w:rFonts w:ascii="Arial" w:eastAsia="Calibri" w:hAnsi="Arial" w:cs="Arial"/>
          <w:i/>
          <w:iCs/>
        </w:rPr>
        <w:t>r.</w:t>
      </w:r>
      <w:r w:rsidR="003C27A0" w:rsidRPr="008F2FD1">
        <w:rPr>
          <w:rFonts w:ascii="Arial" w:eastAsia="Calibri" w:hAnsi="Arial" w:cs="Arial"/>
          <w:i/>
          <w:iCs/>
        </w:rPr>
        <w:br/>
      </w:r>
      <w:r w:rsidRPr="008F2FD1">
        <w:rPr>
          <w:rFonts w:ascii="Arial" w:eastAsia="Calibri" w:hAnsi="Arial" w:cs="Arial"/>
          <w:i/>
          <w:iCs/>
        </w:rPr>
        <w:t xml:space="preserve">o zapewnieniu dostępności osobom ze szczególnymi potrzebami. W indywidualnym przypadku, jeśli organizacja nie jest w stanie, w szczególności ze względów technicznych lub prawnych, zapewnić dostępności osobie ze szczególnymi potrzebami w zakresie, o którym </w:t>
      </w:r>
      <w:proofErr w:type="spellStart"/>
      <w:r w:rsidRPr="008F2FD1">
        <w:rPr>
          <w:rFonts w:ascii="Arial" w:eastAsia="Calibri" w:hAnsi="Arial" w:cs="Arial"/>
          <w:i/>
          <w:iCs/>
        </w:rPr>
        <w:t>mowa</w:t>
      </w:r>
      <w:r w:rsidR="00921485" w:rsidRPr="008F2FD1">
        <w:rPr>
          <w:rFonts w:ascii="Arial" w:eastAsia="Calibri" w:hAnsi="Arial" w:cs="Arial"/>
          <w:i/>
          <w:iCs/>
        </w:rPr>
        <w:t>w</w:t>
      </w:r>
      <w:proofErr w:type="spellEnd"/>
      <w:r w:rsidR="00921485" w:rsidRPr="008F2FD1">
        <w:rPr>
          <w:rFonts w:ascii="Arial" w:eastAsia="Calibri" w:hAnsi="Arial" w:cs="Arial"/>
          <w:i/>
          <w:iCs/>
        </w:rPr>
        <w:t xml:space="preserve"> </w:t>
      </w:r>
      <w:r w:rsidRPr="008F2FD1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0B743EDA" w14:textId="77777777" w:rsidR="003C27A0" w:rsidRPr="008F2FD1" w:rsidRDefault="003C27A0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059BDCE2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1. Obszar dostępności architektonicznej</w:t>
      </w:r>
    </w:p>
    <w:p w14:paraId="4775799B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00C70F4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F2FD1">
        <w:rPr>
          <w:rFonts w:ascii="Arial" w:hAnsi="Arial" w:cs="Arial"/>
          <w:b/>
          <w:bCs/>
          <w:color w:val="000000" w:themeColor="text1"/>
        </w:rPr>
        <w:t>1.1 Wolne od barier poziomych i pionowych przestrzenie komunikacyjne</w:t>
      </w:r>
    </w:p>
    <w:p w14:paraId="6FA27DDF" w14:textId="6D0F192C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</w:t>
      </w:r>
      <w:r w:rsidR="005C26A4" w:rsidRPr="008F2FD1">
        <w:rPr>
          <w:rFonts w:ascii="Arial" w:hAnsi="Arial" w:cs="Arial"/>
          <w:color w:val="000000" w:themeColor="text1"/>
          <w:lang w:eastAsia="pl-PL"/>
        </w:rPr>
        <w:t xml:space="preserve"> </w:t>
      </w:r>
      <w:bookmarkStart w:id="2" w:name="_Hlk220929644"/>
      <w:r w:rsidR="005C26A4"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="005C26A4"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bookmarkEnd w:id="2"/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7C3B4BF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39F9D595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 xml:space="preserve">1.2 Instalacja urządzeń lub zastosowanie rozwiązań wizualnych, dotykowych lub głosowych </w:t>
      </w:r>
    </w:p>
    <w:p w14:paraId="408398EF" w14:textId="2CD41689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38EE09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6B49E90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F2FD1">
        <w:rPr>
          <w:rFonts w:ascii="Arial" w:hAnsi="Arial" w:cs="Arial"/>
          <w:b/>
          <w:bCs/>
          <w:color w:val="000000" w:themeColor="text1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0D7E716A" w14:textId="17F85D2E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6D1B35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75D9130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F2FD1">
        <w:rPr>
          <w:rFonts w:ascii="Arial" w:hAnsi="Arial" w:cs="Arial"/>
          <w:b/>
          <w:bCs/>
          <w:color w:val="000000" w:themeColor="text1"/>
        </w:rPr>
        <w:t>1.4 Informacja (co najmniej w sposób wizualny i dotykowy lub głosowy) na temat rozkładu pomieszczeń w budynku</w:t>
      </w:r>
    </w:p>
    <w:p w14:paraId="23BBBCE6" w14:textId="6BD97B31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44A96C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</w:t>
      </w:r>
    </w:p>
    <w:p w14:paraId="6C8808BE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1.5 Wstęp do budynku dla osoby z psem asystującym</w:t>
      </w:r>
    </w:p>
    <w:p w14:paraId="39C44BF2" w14:textId="78878951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AA2648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2F81C57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1.6 Możliwość ewakuacji lub uratowania w inny sposób osób ze szczególnymi potrzebami</w:t>
      </w:r>
    </w:p>
    <w:p w14:paraId="0363E20B" w14:textId="142886EE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9E3687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142B44A3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2. Obszar dostępności cyfrowej</w:t>
      </w:r>
    </w:p>
    <w:p w14:paraId="5AF4DA45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7E66825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2.1 Strona/aplikacja spełnia wymagania ustawy o dostępności cyfrowej</w:t>
      </w:r>
    </w:p>
    <w:p w14:paraId="3DA309BD" w14:textId="64AE6393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2B9721A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F5B0C24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2.2 Treści cyfrowe (dokumenty, filmy, publikacje) są dostępne cyfrowo</w:t>
      </w:r>
    </w:p>
    <w:p w14:paraId="32ED7980" w14:textId="4DA90E81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5B5AF4B9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B6B332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3. Obszar dostępności informacyjno-komunikacyjnej</w:t>
      </w:r>
    </w:p>
    <w:p w14:paraId="6A961FC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(należy wybrać minimum jeden sposób zapewnienia dostępności w tym obszarze)</w:t>
      </w:r>
    </w:p>
    <w:p w14:paraId="1C4D1EF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3.1 Obsługa z wykorzystaniem środków wspierających komunikację (np. tłumacz PJM online)</w:t>
      </w:r>
    </w:p>
    <w:p w14:paraId="55AA644A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4D65450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D6D23FB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</w:p>
    <w:p w14:paraId="4F0A2063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lastRenderedPageBreak/>
        <w:t>3.2 Instalacja urządzeń wspomagających słyszenie (np. pętla indukcyjna)</w:t>
      </w:r>
    </w:p>
    <w:p w14:paraId="52894563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opisać)</w:t>
      </w:r>
    </w:p>
    <w:p w14:paraId="7737D57B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405CCD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3.3 Informacje na stronie w formie: plik odczytywalny maszynowo, PJM, tekst łatwy</w:t>
      </w:r>
    </w:p>
    <w:p w14:paraId="5D8F2E9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opisać)</w:t>
      </w:r>
    </w:p>
    <w:p w14:paraId="58FB2754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6209E8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3.4 Komunikacja w sposób preferowany przez osobę ze szczególnymi potrzebami</w:t>
      </w:r>
    </w:p>
    <w:p w14:paraId="1C6D7E4D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F9315B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  <w:bookmarkEnd w:id="0"/>
      <w:bookmarkEnd w:id="1"/>
    </w:p>
    <w:sectPr w:rsidR="003C27A0" w:rsidRPr="003C27A0" w:rsidSect="00DB7C7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E1E" w14:textId="77777777" w:rsidR="00EF6547" w:rsidRDefault="00EF6547">
      <w:pPr>
        <w:spacing w:after="0" w:line="240" w:lineRule="auto"/>
      </w:pPr>
      <w:r>
        <w:separator/>
      </w:r>
    </w:p>
  </w:endnote>
  <w:endnote w:type="continuationSeparator" w:id="0">
    <w:p w14:paraId="588DE055" w14:textId="77777777" w:rsidR="00EF6547" w:rsidRDefault="00E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EF6547" w:rsidRDefault="00EF6547">
    <w:pPr>
      <w:pStyle w:val="Stopka"/>
      <w:jc w:val="right"/>
    </w:pPr>
  </w:p>
  <w:p w14:paraId="1AB098B7" w14:textId="77777777" w:rsidR="00EF6547" w:rsidRDefault="00EF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416D" w14:textId="77777777" w:rsidR="00EF6547" w:rsidRDefault="00EF6547">
      <w:pPr>
        <w:spacing w:after="0" w:line="240" w:lineRule="auto"/>
      </w:pPr>
      <w:r>
        <w:separator/>
      </w:r>
    </w:p>
  </w:footnote>
  <w:footnote w:type="continuationSeparator" w:id="0">
    <w:p w14:paraId="32CABCC2" w14:textId="77777777" w:rsidR="00EF6547" w:rsidRDefault="00EF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0E59"/>
    <w:multiLevelType w:val="hybridMultilevel"/>
    <w:tmpl w:val="E2DC9D3E"/>
    <w:lvl w:ilvl="0" w:tplc="04150017">
      <w:start w:val="1"/>
      <w:numFmt w:val="lowerLetter"/>
      <w:lvlText w:val="%1)"/>
      <w:lvlJc w:val="left"/>
      <w:pPr>
        <w:ind w:left="23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9" w15:restartNumberingAfterBreak="0">
    <w:nsid w:val="35CF05D8"/>
    <w:multiLevelType w:val="hybridMultilevel"/>
    <w:tmpl w:val="757802C8"/>
    <w:lvl w:ilvl="0" w:tplc="1AB63D9A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0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8C5969"/>
    <w:multiLevelType w:val="hybridMultilevel"/>
    <w:tmpl w:val="C8ACE0C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22CC"/>
    <w:multiLevelType w:val="hybridMultilevel"/>
    <w:tmpl w:val="4382693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5E4A30"/>
    <w:multiLevelType w:val="hybridMultilevel"/>
    <w:tmpl w:val="F55EB542"/>
    <w:lvl w:ilvl="0" w:tplc="1AB63D9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 w:themeColor="text1"/>
        <w:sz w:val="22"/>
        <w:szCs w:val="22"/>
      </w:rPr>
    </w:lvl>
    <w:lvl w:ilvl="1" w:tplc="1AB63D9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1961C0"/>
    <w:multiLevelType w:val="hybridMultilevel"/>
    <w:tmpl w:val="C186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43021E"/>
    <w:multiLevelType w:val="hybridMultilevel"/>
    <w:tmpl w:val="D6808E6C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34" w15:restartNumberingAfterBreak="0">
    <w:nsid w:val="66C7262C"/>
    <w:multiLevelType w:val="hybridMultilevel"/>
    <w:tmpl w:val="BDAAC2D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221BB0"/>
    <w:multiLevelType w:val="hybridMultilevel"/>
    <w:tmpl w:val="E4169C1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123B7B"/>
    <w:multiLevelType w:val="hybridMultilevel"/>
    <w:tmpl w:val="2A6CCAAC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0099679">
    <w:abstractNumId w:val="13"/>
  </w:num>
  <w:num w:numId="2" w16cid:durableId="45182631">
    <w:abstractNumId w:val="14"/>
  </w:num>
  <w:num w:numId="3" w16cid:durableId="758252197">
    <w:abstractNumId w:val="26"/>
  </w:num>
  <w:num w:numId="4" w16cid:durableId="689918808">
    <w:abstractNumId w:val="24"/>
  </w:num>
  <w:num w:numId="5" w16cid:durableId="443111248">
    <w:abstractNumId w:val="11"/>
  </w:num>
  <w:num w:numId="6" w16cid:durableId="1552811352">
    <w:abstractNumId w:val="30"/>
  </w:num>
  <w:num w:numId="7" w16cid:durableId="935794368">
    <w:abstractNumId w:val="2"/>
  </w:num>
  <w:num w:numId="8" w16cid:durableId="1969117297">
    <w:abstractNumId w:val="35"/>
  </w:num>
  <w:num w:numId="9" w16cid:durableId="363092734">
    <w:abstractNumId w:val="37"/>
  </w:num>
  <w:num w:numId="10" w16cid:durableId="318195198">
    <w:abstractNumId w:val="12"/>
  </w:num>
  <w:num w:numId="11" w16cid:durableId="1565606582">
    <w:abstractNumId w:val="15"/>
  </w:num>
  <w:num w:numId="12" w16cid:durableId="2082826348">
    <w:abstractNumId w:val="6"/>
  </w:num>
  <w:num w:numId="13" w16cid:durableId="1512136643">
    <w:abstractNumId w:val="39"/>
  </w:num>
  <w:num w:numId="14" w16cid:durableId="1372534615">
    <w:abstractNumId w:val="5"/>
  </w:num>
  <w:num w:numId="15" w16cid:durableId="1957521261">
    <w:abstractNumId w:val="32"/>
  </w:num>
  <w:num w:numId="16" w16cid:durableId="2137019898">
    <w:abstractNumId w:val="4"/>
  </w:num>
  <w:num w:numId="17" w16cid:durableId="1850758250">
    <w:abstractNumId w:val="0"/>
  </w:num>
  <w:num w:numId="18" w16cid:durableId="1094132409">
    <w:abstractNumId w:val="27"/>
  </w:num>
  <w:num w:numId="19" w16cid:durableId="983122180">
    <w:abstractNumId w:val="31"/>
  </w:num>
  <w:num w:numId="20" w16cid:durableId="615987161">
    <w:abstractNumId w:val="36"/>
  </w:num>
  <w:num w:numId="21" w16cid:durableId="1140420867">
    <w:abstractNumId w:val="9"/>
  </w:num>
  <w:num w:numId="22" w16cid:durableId="620455977">
    <w:abstractNumId w:val="17"/>
  </w:num>
  <w:num w:numId="23" w16cid:durableId="1676304634">
    <w:abstractNumId w:val="22"/>
  </w:num>
  <w:num w:numId="24" w16cid:durableId="1285651626">
    <w:abstractNumId w:val="25"/>
  </w:num>
  <w:num w:numId="25" w16cid:durableId="1064332250">
    <w:abstractNumId w:val="20"/>
  </w:num>
  <w:num w:numId="26" w16cid:durableId="621500990">
    <w:abstractNumId w:val="23"/>
  </w:num>
  <w:num w:numId="27" w16cid:durableId="1660116100">
    <w:abstractNumId w:val="8"/>
  </w:num>
  <w:num w:numId="28" w16cid:durableId="1674839985">
    <w:abstractNumId w:val="40"/>
  </w:num>
  <w:num w:numId="29" w16cid:durableId="1856848444">
    <w:abstractNumId w:val="3"/>
  </w:num>
  <w:num w:numId="30" w16cid:durableId="1262180326">
    <w:abstractNumId w:val="10"/>
  </w:num>
  <w:num w:numId="31" w16cid:durableId="806707570">
    <w:abstractNumId w:val="7"/>
  </w:num>
  <w:num w:numId="32" w16cid:durableId="614680223">
    <w:abstractNumId w:val="1"/>
  </w:num>
  <w:num w:numId="33" w16cid:durableId="945775879">
    <w:abstractNumId w:val="29"/>
  </w:num>
  <w:num w:numId="34" w16cid:durableId="1692729813">
    <w:abstractNumId w:val="33"/>
  </w:num>
  <w:num w:numId="35" w16cid:durableId="573010118">
    <w:abstractNumId w:val="34"/>
  </w:num>
  <w:num w:numId="36" w16cid:durableId="1002129444">
    <w:abstractNumId w:val="18"/>
  </w:num>
  <w:num w:numId="37" w16cid:durableId="1688410333">
    <w:abstractNumId w:val="28"/>
  </w:num>
  <w:num w:numId="38" w16cid:durableId="2041852239">
    <w:abstractNumId w:val="19"/>
  </w:num>
  <w:num w:numId="39" w16cid:durableId="38939470">
    <w:abstractNumId w:val="38"/>
  </w:num>
  <w:num w:numId="40" w16cid:durableId="473838052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51747"/>
    <w:rsid w:val="0005633C"/>
    <w:rsid w:val="000624E3"/>
    <w:rsid w:val="00063483"/>
    <w:rsid w:val="00070579"/>
    <w:rsid w:val="00072B86"/>
    <w:rsid w:val="0007478A"/>
    <w:rsid w:val="00075F01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26BFC"/>
    <w:rsid w:val="0015041F"/>
    <w:rsid w:val="00150E40"/>
    <w:rsid w:val="00152635"/>
    <w:rsid w:val="00155489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A0371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71D2"/>
    <w:rsid w:val="002B33B4"/>
    <w:rsid w:val="002B435C"/>
    <w:rsid w:val="002B65E0"/>
    <w:rsid w:val="002B70C3"/>
    <w:rsid w:val="002C0FE5"/>
    <w:rsid w:val="002C54C3"/>
    <w:rsid w:val="002D186D"/>
    <w:rsid w:val="002D450C"/>
    <w:rsid w:val="002D53F4"/>
    <w:rsid w:val="002E2F94"/>
    <w:rsid w:val="002F67A9"/>
    <w:rsid w:val="0030249E"/>
    <w:rsid w:val="00315149"/>
    <w:rsid w:val="00315E49"/>
    <w:rsid w:val="0031673A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3AE5"/>
    <w:rsid w:val="004144BE"/>
    <w:rsid w:val="00414B53"/>
    <w:rsid w:val="00421C88"/>
    <w:rsid w:val="004245B9"/>
    <w:rsid w:val="00426BA8"/>
    <w:rsid w:val="004331C8"/>
    <w:rsid w:val="004332C7"/>
    <w:rsid w:val="00433FA6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2DB"/>
    <w:rsid w:val="00463C82"/>
    <w:rsid w:val="0046440D"/>
    <w:rsid w:val="0046500A"/>
    <w:rsid w:val="0046647A"/>
    <w:rsid w:val="00467CDF"/>
    <w:rsid w:val="004713F3"/>
    <w:rsid w:val="00472CD3"/>
    <w:rsid w:val="004761E3"/>
    <w:rsid w:val="004826CC"/>
    <w:rsid w:val="00483037"/>
    <w:rsid w:val="00484DE1"/>
    <w:rsid w:val="0049221F"/>
    <w:rsid w:val="004962F2"/>
    <w:rsid w:val="004971AA"/>
    <w:rsid w:val="004A1DE9"/>
    <w:rsid w:val="004A2008"/>
    <w:rsid w:val="004A213B"/>
    <w:rsid w:val="004A5843"/>
    <w:rsid w:val="004B3B96"/>
    <w:rsid w:val="004B58C0"/>
    <w:rsid w:val="004B60F7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E7558"/>
    <w:rsid w:val="004F084D"/>
    <w:rsid w:val="00500587"/>
    <w:rsid w:val="00512E3E"/>
    <w:rsid w:val="0051675E"/>
    <w:rsid w:val="0052125B"/>
    <w:rsid w:val="005221F3"/>
    <w:rsid w:val="00522692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2CFE"/>
    <w:rsid w:val="005A394C"/>
    <w:rsid w:val="005A4D36"/>
    <w:rsid w:val="005A5F1C"/>
    <w:rsid w:val="005B16D1"/>
    <w:rsid w:val="005B1F05"/>
    <w:rsid w:val="005B3D57"/>
    <w:rsid w:val="005C190A"/>
    <w:rsid w:val="005C26A4"/>
    <w:rsid w:val="005C2FBD"/>
    <w:rsid w:val="005C4316"/>
    <w:rsid w:val="005C5B09"/>
    <w:rsid w:val="005D23BB"/>
    <w:rsid w:val="005E2D61"/>
    <w:rsid w:val="005F0E4A"/>
    <w:rsid w:val="005F326E"/>
    <w:rsid w:val="00600172"/>
    <w:rsid w:val="0060062F"/>
    <w:rsid w:val="00604B74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60DC4"/>
    <w:rsid w:val="0066166D"/>
    <w:rsid w:val="0066489F"/>
    <w:rsid w:val="00670DEA"/>
    <w:rsid w:val="006732BF"/>
    <w:rsid w:val="00684699"/>
    <w:rsid w:val="00695F2E"/>
    <w:rsid w:val="00697C6E"/>
    <w:rsid w:val="006A3152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0956"/>
    <w:rsid w:val="00701F51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60C9"/>
    <w:rsid w:val="007607D0"/>
    <w:rsid w:val="0076418D"/>
    <w:rsid w:val="00771DFD"/>
    <w:rsid w:val="0078079F"/>
    <w:rsid w:val="00793FD6"/>
    <w:rsid w:val="007A62DF"/>
    <w:rsid w:val="007B1FA6"/>
    <w:rsid w:val="007B40F7"/>
    <w:rsid w:val="007B46C4"/>
    <w:rsid w:val="007B7A1B"/>
    <w:rsid w:val="007C1CCA"/>
    <w:rsid w:val="007C246E"/>
    <w:rsid w:val="007C2983"/>
    <w:rsid w:val="007C3293"/>
    <w:rsid w:val="007C3F20"/>
    <w:rsid w:val="007C67A7"/>
    <w:rsid w:val="007D0D0B"/>
    <w:rsid w:val="007D6766"/>
    <w:rsid w:val="007D7861"/>
    <w:rsid w:val="007E20F2"/>
    <w:rsid w:val="007E23D3"/>
    <w:rsid w:val="007F0F70"/>
    <w:rsid w:val="007F7D81"/>
    <w:rsid w:val="008000CF"/>
    <w:rsid w:val="00800DEA"/>
    <w:rsid w:val="00805D53"/>
    <w:rsid w:val="00807424"/>
    <w:rsid w:val="0082267D"/>
    <w:rsid w:val="00823C47"/>
    <w:rsid w:val="00830F68"/>
    <w:rsid w:val="008466F5"/>
    <w:rsid w:val="008543D6"/>
    <w:rsid w:val="008625C8"/>
    <w:rsid w:val="00866E82"/>
    <w:rsid w:val="00872553"/>
    <w:rsid w:val="00872E1C"/>
    <w:rsid w:val="00877E96"/>
    <w:rsid w:val="0088124E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516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2FD1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0419"/>
    <w:rsid w:val="009712BE"/>
    <w:rsid w:val="00975E18"/>
    <w:rsid w:val="00977F01"/>
    <w:rsid w:val="009827FD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2661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30C4"/>
    <w:rsid w:val="00AA6B5E"/>
    <w:rsid w:val="00AB38D2"/>
    <w:rsid w:val="00AB516F"/>
    <w:rsid w:val="00AB779B"/>
    <w:rsid w:val="00AB79E8"/>
    <w:rsid w:val="00AC4301"/>
    <w:rsid w:val="00AD17E1"/>
    <w:rsid w:val="00AE392C"/>
    <w:rsid w:val="00AF3838"/>
    <w:rsid w:val="00AF3E9B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42FE"/>
    <w:rsid w:val="00B4296D"/>
    <w:rsid w:val="00B42ED7"/>
    <w:rsid w:val="00B4673C"/>
    <w:rsid w:val="00B5164B"/>
    <w:rsid w:val="00B54A80"/>
    <w:rsid w:val="00B60E3D"/>
    <w:rsid w:val="00B657DE"/>
    <w:rsid w:val="00B707AD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B4C1F"/>
    <w:rsid w:val="00BC0176"/>
    <w:rsid w:val="00BC36BC"/>
    <w:rsid w:val="00BC5210"/>
    <w:rsid w:val="00BC59EA"/>
    <w:rsid w:val="00BC68EB"/>
    <w:rsid w:val="00BC7483"/>
    <w:rsid w:val="00BD1D81"/>
    <w:rsid w:val="00BD347C"/>
    <w:rsid w:val="00BD558E"/>
    <w:rsid w:val="00BD6A7A"/>
    <w:rsid w:val="00BE1579"/>
    <w:rsid w:val="00BE71EF"/>
    <w:rsid w:val="00BF1F26"/>
    <w:rsid w:val="00BF5ACF"/>
    <w:rsid w:val="00C0445E"/>
    <w:rsid w:val="00C065C9"/>
    <w:rsid w:val="00C11098"/>
    <w:rsid w:val="00C240E4"/>
    <w:rsid w:val="00C31345"/>
    <w:rsid w:val="00C33CF7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830B0"/>
    <w:rsid w:val="00C9133A"/>
    <w:rsid w:val="00C91C8B"/>
    <w:rsid w:val="00C92054"/>
    <w:rsid w:val="00C92B33"/>
    <w:rsid w:val="00CA2386"/>
    <w:rsid w:val="00CA5C9D"/>
    <w:rsid w:val="00CB5B4A"/>
    <w:rsid w:val="00CC4576"/>
    <w:rsid w:val="00CC5E07"/>
    <w:rsid w:val="00CC73CC"/>
    <w:rsid w:val="00CD191F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253CC"/>
    <w:rsid w:val="00D26722"/>
    <w:rsid w:val="00D3496B"/>
    <w:rsid w:val="00D41C92"/>
    <w:rsid w:val="00D444D7"/>
    <w:rsid w:val="00D52C30"/>
    <w:rsid w:val="00D6378C"/>
    <w:rsid w:val="00D6733B"/>
    <w:rsid w:val="00D74240"/>
    <w:rsid w:val="00D761E1"/>
    <w:rsid w:val="00D76BA8"/>
    <w:rsid w:val="00D85E0A"/>
    <w:rsid w:val="00D907CB"/>
    <w:rsid w:val="00D94B3F"/>
    <w:rsid w:val="00D95A58"/>
    <w:rsid w:val="00DA1AFE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0346B"/>
    <w:rsid w:val="00E11C39"/>
    <w:rsid w:val="00E134B4"/>
    <w:rsid w:val="00E13797"/>
    <w:rsid w:val="00E2394B"/>
    <w:rsid w:val="00E36CD0"/>
    <w:rsid w:val="00E4291D"/>
    <w:rsid w:val="00E433F9"/>
    <w:rsid w:val="00E45759"/>
    <w:rsid w:val="00E55BDE"/>
    <w:rsid w:val="00E64A4B"/>
    <w:rsid w:val="00E66A44"/>
    <w:rsid w:val="00E674BB"/>
    <w:rsid w:val="00E720F5"/>
    <w:rsid w:val="00E8025C"/>
    <w:rsid w:val="00E808DC"/>
    <w:rsid w:val="00E82659"/>
    <w:rsid w:val="00E82CDA"/>
    <w:rsid w:val="00E83170"/>
    <w:rsid w:val="00EA106B"/>
    <w:rsid w:val="00EA515D"/>
    <w:rsid w:val="00EC5BBC"/>
    <w:rsid w:val="00ED0F2D"/>
    <w:rsid w:val="00ED664D"/>
    <w:rsid w:val="00EE085B"/>
    <w:rsid w:val="00EE1AEE"/>
    <w:rsid w:val="00EF188E"/>
    <w:rsid w:val="00EF55DF"/>
    <w:rsid w:val="00EF6547"/>
    <w:rsid w:val="00EF74EA"/>
    <w:rsid w:val="00F0139C"/>
    <w:rsid w:val="00F05E64"/>
    <w:rsid w:val="00F20B81"/>
    <w:rsid w:val="00F3088D"/>
    <w:rsid w:val="00F32257"/>
    <w:rsid w:val="00F329F2"/>
    <w:rsid w:val="00F33323"/>
    <w:rsid w:val="00F3635D"/>
    <w:rsid w:val="00F4419B"/>
    <w:rsid w:val="00F45C00"/>
    <w:rsid w:val="00F53BD1"/>
    <w:rsid w:val="00F626BF"/>
    <w:rsid w:val="00F63098"/>
    <w:rsid w:val="00F63BA4"/>
    <w:rsid w:val="00F6601A"/>
    <w:rsid w:val="00F7316B"/>
    <w:rsid w:val="00F74CC5"/>
    <w:rsid w:val="00F84117"/>
    <w:rsid w:val="00F865E1"/>
    <w:rsid w:val="00F93AA7"/>
    <w:rsid w:val="00F968C1"/>
    <w:rsid w:val="00FA0EFB"/>
    <w:rsid w:val="00FA1628"/>
    <w:rsid w:val="00FA599D"/>
    <w:rsid w:val="00FB42DE"/>
    <w:rsid w:val="00FC2071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CF53-CDEB-43F3-8ACB-C1E96DE7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Bylinowski Piotr</cp:lastModifiedBy>
  <cp:revision>153</cp:revision>
  <cp:lastPrinted>2026-03-03T09:13:00Z</cp:lastPrinted>
  <dcterms:created xsi:type="dcterms:W3CDTF">2026-02-04T13:17:00Z</dcterms:created>
  <dcterms:modified xsi:type="dcterms:W3CDTF">2026-03-13T08:59:00Z</dcterms:modified>
</cp:coreProperties>
</file>